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ELECTRICAL WORK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 of Work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Light and socket point wiring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points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25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120.00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3,000.00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on order confirmation, balance on completion.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Warranty: 6 months on installation and labour.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DEWA approvals and inspection charges are separate.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