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ENGINEERING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 of Service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Site survey and design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hrs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40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150.00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6,000.00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project confirmation, balance on milestone completion.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Revisions beyond two rounds will be charged additionally.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Deliverables and timelines will be confirmed in a scope-of-work document.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